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8A68" w14:textId="77777777" w:rsidR="008F0D70" w:rsidRPr="005F20AE" w:rsidRDefault="008F0D70" w:rsidP="005F20AE">
      <w:pPr>
        <w:spacing w:line="360" w:lineRule="auto"/>
        <w:jc w:val="center"/>
        <w:rPr>
          <w:rFonts w:ascii="Times New Roman" w:hAnsi="Times New Roman" w:cs="B Titr"/>
          <w:b/>
          <w:bCs/>
          <w:szCs w:val="24"/>
          <w:rtl/>
        </w:rPr>
      </w:pPr>
      <w:r w:rsidRPr="005F20AE">
        <w:rPr>
          <w:rFonts w:ascii="Times New Roman" w:hAnsi="Times New Roman" w:cs="B Titr" w:hint="cs"/>
          <w:b/>
          <w:bCs/>
          <w:szCs w:val="24"/>
          <w:rtl/>
        </w:rPr>
        <w:t>بسمه تعالی</w:t>
      </w:r>
    </w:p>
    <w:p w14:paraId="4C72A361" w14:textId="77777777" w:rsidR="008F0D70" w:rsidRPr="005F20AE" w:rsidRDefault="008F0D70" w:rsidP="005F20AE">
      <w:pPr>
        <w:spacing w:line="360" w:lineRule="auto"/>
        <w:rPr>
          <w:rFonts w:ascii="Times New Roman" w:hAnsi="Times New Roman" w:cs="B Nazanin"/>
          <w:b/>
          <w:bCs/>
          <w:szCs w:val="24"/>
          <w:rtl/>
        </w:rPr>
      </w:pPr>
      <w:r w:rsidRPr="005F20AE">
        <w:rPr>
          <w:rFonts w:ascii="Times New Roman" w:hAnsi="Times New Roman" w:cs="B Nazanin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93C8" wp14:editId="491C4DCD">
                <wp:simplePos x="0" y="0"/>
                <wp:positionH relativeFrom="column">
                  <wp:posOffset>-552450</wp:posOffset>
                </wp:positionH>
                <wp:positionV relativeFrom="paragraph">
                  <wp:posOffset>365761</wp:posOffset>
                </wp:positionV>
                <wp:extent cx="1285875" cy="1485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86E90" w14:textId="77777777" w:rsidR="008F0D70" w:rsidRDefault="008F0D70" w:rsidP="008F0D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CD254" wp14:editId="212DCAC4">
                                  <wp:extent cx="1076325" cy="14001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293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3.5pt;margin-top:28.8pt;width:101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" fillcolor="white [3201]" strokecolor="black [3200]" strokeweight="1pt">
                <v:textbox>
                  <w:txbxContent>
                    <w:p w14:paraId="35186E90" w14:textId="77777777" w:rsidR="008F0D70" w:rsidRDefault="008F0D70" w:rsidP="008F0D70">
                      <w:r>
                        <w:rPr>
                          <w:noProof/>
                        </w:rPr>
                        <w:drawing>
                          <wp:inline distT="0" distB="0" distL="0" distR="0" wp14:anchorId="5F4CD254" wp14:editId="212DCAC4">
                            <wp:extent cx="1076325" cy="14001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20AE">
        <w:rPr>
          <w:rFonts w:ascii="Times New Roman" w:hAnsi="Times New Roman" w:cs="B Nazanin" w:hint="cs"/>
          <w:b/>
          <w:bCs/>
          <w:szCs w:val="24"/>
          <w:rtl/>
        </w:rPr>
        <w:t>مشخصات فردی:</w:t>
      </w:r>
    </w:p>
    <w:p w14:paraId="6A51603E" w14:textId="37FB8E6B" w:rsidR="000450F1" w:rsidRPr="005F20AE" w:rsidRDefault="008F0D70" w:rsidP="005F20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نام و نام خانوادگی: آرش فرجی</w:t>
      </w:r>
    </w:p>
    <w:p w14:paraId="41AFD797" w14:textId="27C78543" w:rsidR="008F0D70" w:rsidRPr="005F20AE" w:rsidRDefault="008F0D70" w:rsidP="005F20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کدملی: 3770240081</w:t>
      </w:r>
    </w:p>
    <w:p w14:paraId="2C501290" w14:textId="47C7B6E5" w:rsidR="008F0D70" w:rsidRPr="005F20AE" w:rsidRDefault="008F0D70" w:rsidP="005F20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تاریخ تولد: 1375</w:t>
      </w:r>
    </w:p>
    <w:p w14:paraId="6A1DCA7D" w14:textId="7B4FB5C0" w:rsidR="008F0D70" w:rsidRPr="005F20AE" w:rsidRDefault="008F0D70" w:rsidP="005F20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وضعیت تاهل: مجرد</w:t>
      </w:r>
    </w:p>
    <w:p w14:paraId="3BFC6FCD" w14:textId="11FEA3D6" w:rsidR="008F0D70" w:rsidRPr="005F20AE" w:rsidRDefault="008F0D70" w:rsidP="005F20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وضعیت خدمتی: دارای کارت پایان خدمت (پروژه کسر خدمت نخبگی)</w:t>
      </w:r>
    </w:p>
    <w:p w14:paraId="6F01638F" w14:textId="32447E2F" w:rsidR="00D81248" w:rsidRPr="00D81248" w:rsidRDefault="008F0D70" w:rsidP="00D812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شماره تماس: 09372970475</w:t>
      </w:r>
    </w:p>
    <w:p w14:paraId="73ADA596" w14:textId="05D2472E" w:rsidR="008F0D70" w:rsidRPr="005F20AE" w:rsidRDefault="008F0D70" w:rsidP="005F20AE">
      <w:pPr>
        <w:spacing w:line="360" w:lineRule="auto"/>
        <w:rPr>
          <w:rFonts w:ascii="Times New Roman" w:hAnsi="Times New Roman" w:cs="B Nazanin"/>
          <w:b/>
          <w:bCs/>
          <w:szCs w:val="24"/>
          <w:rtl/>
        </w:rPr>
      </w:pPr>
      <w:r w:rsidRPr="005F20AE">
        <w:rPr>
          <w:rFonts w:ascii="Times New Roman" w:hAnsi="Times New Roman" w:cs="B Nazanin" w:hint="cs"/>
          <w:b/>
          <w:bCs/>
          <w:szCs w:val="24"/>
          <w:rtl/>
        </w:rPr>
        <w:t>سوابق تحصیلی:</w:t>
      </w:r>
    </w:p>
    <w:p w14:paraId="3391F7E7" w14:textId="6DC08165" w:rsidR="008F0D70" w:rsidRPr="005F20AE" w:rsidRDefault="008F0D70" w:rsidP="005F20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کارشناسی: رشته مهندسی مواد- گرایش سرامیک- دانشگاه دولتی ملایر- اتمام در 7 ترم- پذیرش استعداد درخشان جهت ادامه تحصیل در مقطع کارشناسی ارشد در همان دانشگاه- معدل: 28/16</w:t>
      </w:r>
    </w:p>
    <w:p w14:paraId="0D30E7C5" w14:textId="166BC4F7" w:rsidR="008F0D70" w:rsidRPr="005F20AE" w:rsidRDefault="008F0D70" w:rsidP="005F20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کارشناسی ارشد: رشته مهندسی مواد- گرایش سرامیک- دانشگاه دولتی " پژوهشگاه مواد و انرژی" </w:t>
      </w:r>
      <w:r w:rsidRPr="005F20AE">
        <w:rPr>
          <w:rFonts w:ascii="Sakkal Majalla" w:hAnsi="Sakkal Majalla" w:cs="Sakkal Majalla" w:hint="cs"/>
          <w:szCs w:val="24"/>
          <w:rtl/>
        </w:rPr>
        <w:t>–</w:t>
      </w:r>
      <w:r w:rsidRPr="005F20AE">
        <w:rPr>
          <w:rFonts w:ascii="Times New Roman" w:hAnsi="Times New Roman" w:cs="B Nazanin" w:hint="cs"/>
          <w:szCs w:val="24"/>
          <w:rtl/>
        </w:rPr>
        <w:t xml:space="preserve"> پذیرش استعداد درخشان بدون کنکور جهت ادامه تحصیل در مقطع دکتری در همان دانشگاه- معدل: 14/18</w:t>
      </w:r>
    </w:p>
    <w:p w14:paraId="3F6FFD90" w14:textId="3EC31DB9" w:rsidR="008F0D70" w:rsidRPr="005F20AE" w:rsidRDefault="008F0D70" w:rsidP="005F20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دکتری: رشته مهندسی متالورژی و مواد- گرایش مواد پیشرفته- </w:t>
      </w:r>
      <w:r w:rsidR="006F0153" w:rsidRPr="005F20AE">
        <w:rPr>
          <w:rFonts w:ascii="Times New Roman" w:hAnsi="Times New Roman" w:cs="B Nazanin" w:hint="cs"/>
          <w:szCs w:val="24"/>
          <w:rtl/>
        </w:rPr>
        <w:t xml:space="preserve">دانشگاه دولتی "پژوهشگاه مواد و انرژی"- </w:t>
      </w:r>
      <w:r w:rsidRPr="005F20AE">
        <w:rPr>
          <w:rFonts w:ascii="Times New Roman" w:hAnsi="Times New Roman" w:cs="B Nazanin" w:hint="cs"/>
          <w:szCs w:val="24"/>
          <w:rtl/>
        </w:rPr>
        <w:t>ورودی بهمن 1399</w:t>
      </w:r>
      <w:r w:rsidR="006F0153" w:rsidRPr="005F20AE">
        <w:rPr>
          <w:rFonts w:ascii="Times New Roman" w:hAnsi="Times New Roman" w:cs="B Nazanin" w:hint="cs"/>
          <w:szCs w:val="24"/>
          <w:rtl/>
        </w:rPr>
        <w:t>- پذیرش بدون کنکور استعداد درخشان</w:t>
      </w:r>
    </w:p>
    <w:p w14:paraId="68132570" w14:textId="6D83B568" w:rsidR="008F0D70" w:rsidRPr="00F847F2" w:rsidRDefault="00F847F2" w:rsidP="005F20AE">
      <w:pPr>
        <w:spacing w:line="360" w:lineRule="auto"/>
        <w:rPr>
          <w:rFonts w:ascii="Times New Roman" w:hAnsi="Times New Roman" w:cs="B Nazanin"/>
          <w:b/>
          <w:bCs/>
          <w:szCs w:val="24"/>
          <w:rtl/>
        </w:rPr>
      </w:pPr>
      <w:r w:rsidRPr="00F847F2">
        <w:rPr>
          <w:rFonts w:ascii="Times New Roman" w:hAnsi="Times New Roman" w:cs="B Nazanin" w:hint="cs"/>
          <w:b/>
          <w:bCs/>
          <w:szCs w:val="24"/>
          <w:rtl/>
        </w:rPr>
        <w:t>زبان ها:</w:t>
      </w:r>
    </w:p>
    <w:p w14:paraId="189840D9" w14:textId="77777777" w:rsidR="00F847F2" w:rsidRDefault="00F847F2" w:rsidP="005F20AE">
      <w:pPr>
        <w:spacing w:line="360" w:lineRule="auto"/>
        <w:rPr>
          <w:rFonts w:ascii="Times New Roman" w:hAnsi="Times New Roman" w:cs="B Nazanin"/>
          <w:szCs w:val="24"/>
          <w:rtl/>
        </w:rPr>
        <w:sectPr w:rsidR="00F847F2" w:rsidSect="00AA70FE">
          <w:footerReference w:type="default" r:id="rId9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315658CA" w14:textId="5BBDBA13" w:rsidR="00D81248" w:rsidRPr="00F847F2" w:rsidRDefault="00F847F2" w:rsidP="00F847F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F847F2">
        <w:rPr>
          <w:rFonts w:ascii="Times New Roman" w:hAnsi="Times New Roman" w:cs="B Nazanin" w:hint="cs"/>
          <w:szCs w:val="24"/>
          <w:rtl/>
        </w:rPr>
        <w:t>انگلیسی</w:t>
      </w:r>
    </w:p>
    <w:p w14:paraId="299749BE" w14:textId="77777777" w:rsidR="00F847F2" w:rsidRDefault="00F847F2" w:rsidP="005F20AE">
      <w:pPr>
        <w:spacing w:line="360" w:lineRule="auto"/>
        <w:rPr>
          <w:rFonts w:ascii="Times New Roman" w:hAnsi="Times New Roman" w:cs="B Nazanin"/>
          <w:b/>
          <w:bCs/>
          <w:szCs w:val="24"/>
          <w:rtl/>
        </w:rPr>
        <w:sectPr w:rsidR="00F847F2" w:rsidSect="00F847F2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</w:p>
    <w:p w14:paraId="54B967E5" w14:textId="50C173A0" w:rsidR="000A672E" w:rsidRPr="005F20AE" w:rsidRDefault="000A672E" w:rsidP="005F20AE">
      <w:pPr>
        <w:spacing w:line="360" w:lineRule="auto"/>
        <w:rPr>
          <w:rFonts w:ascii="Times New Roman" w:hAnsi="Times New Roman" w:cs="B Nazanin"/>
          <w:b/>
          <w:bCs/>
          <w:szCs w:val="24"/>
          <w:rtl/>
        </w:rPr>
      </w:pPr>
      <w:r w:rsidRPr="005F20AE">
        <w:rPr>
          <w:rFonts w:ascii="Times New Roman" w:hAnsi="Times New Roman" w:cs="B Nazanin" w:hint="cs"/>
          <w:b/>
          <w:bCs/>
          <w:szCs w:val="24"/>
          <w:rtl/>
        </w:rPr>
        <w:t>سوابق حرفه ای:</w:t>
      </w:r>
    </w:p>
    <w:p w14:paraId="287DA827" w14:textId="73B56414" w:rsidR="006F0153" w:rsidRPr="005F20AE" w:rsidRDefault="006F0153" w:rsidP="005F20AE">
      <w:pPr>
        <w:spacing w:line="360" w:lineRule="auto"/>
        <w:rPr>
          <w:rFonts w:ascii="Times New Roman" w:hAnsi="Times New Roman" w:cs="B Nazanin"/>
          <w:b/>
          <w:bCs/>
          <w:szCs w:val="24"/>
          <w:rtl/>
        </w:rPr>
      </w:pPr>
      <w:r w:rsidRPr="005F20AE">
        <w:rPr>
          <w:rFonts w:ascii="Times New Roman" w:hAnsi="Times New Roman" w:cs="B Nazanin" w:hint="cs"/>
          <w:b/>
          <w:bCs/>
          <w:szCs w:val="24"/>
          <w:rtl/>
        </w:rPr>
        <w:t>الف) مدیریتی و فنی:</w:t>
      </w:r>
    </w:p>
    <w:p w14:paraId="138DF036" w14:textId="46164127" w:rsidR="000A672E" w:rsidRPr="005F20AE" w:rsidRDefault="000A672E" w:rsidP="00DC73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مدیر تحقیق و توسعه شرکت تحریمی ماندگار بسپار فجر آسیا</w:t>
      </w:r>
      <w:r w:rsidR="00CD54BD" w:rsidRPr="005F20AE">
        <w:rPr>
          <w:rFonts w:ascii="Times New Roman" w:hAnsi="Times New Roman" w:cs="B Nazanin" w:hint="cs"/>
          <w:szCs w:val="24"/>
          <w:rtl/>
        </w:rPr>
        <w:t>- تهران و کرج</w:t>
      </w:r>
    </w:p>
    <w:p w14:paraId="4837B11B" w14:textId="2EC50D04" w:rsidR="000A672E" w:rsidRPr="005F20AE" w:rsidRDefault="000A672E" w:rsidP="00DC73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کارشناس </w:t>
      </w:r>
      <w:r w:rsidR="006F0153" w:rsidRPr="005F20AE">
        <w:rPr>
          <w:rFonts w:ascii="Times New Roman" w:hAnsi="Times New Roman" w:cs="B Nazanin" w:hint="cs"/>
          <w:szCs w:val="24"/>
          <w:rtl/>
        </w:rPr>
        <w:t xml:space="preserve">ارشد </w:t>
      </w:r>
      <w:r w:rsidRPr="005F20AE">
        <w:rPr>
          <w:rFonts w:ascii="Times New Roman" w:hAnsi="Times New Roman" w:cs="B Nazanin" w:hint="cs"/>
          <w:szCs w:val="24"/>
          <w:rtl/>
        </w:rPr>
        <w:t>ارتباط با صنعت پژوهشگاه مواد و انرژی</w:t>
      </w:r>
      <w:r w:rsidR="00CD54BD" w:rsidRPr="005F20AE">
        <w:rPr>
          <w:rFonts w:ascii="Times New Roman" w:hAnsi="Times New Roman" w:cs="B Nazanin" w:hint="cs"/>
          <w:szCs w:val="24"/>
          <w:rtl/>
        </w:rPr>
        <w:t>- تهران و کرج</w:t>
      </w:r>
    </w:p>
    <w:p w14:paraId="5C8848F7" w14:textId="4AE0A5B7" w:rsidR="000A672E" w:rsidRPr="005F20AE" w:rsidRDefault="000A672E" w:rsidP="005F20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مدیر اجرایی خط تولید بومی سازی نانو پودر تحریمی </w:t>
      </w:r>
      <w:r w:rsidRPr="005F20AE">
        <w:rPr>
          <w:rFonts w:ascii="Times New Roman" w:hAnsi="Times New Roman" w:cs="B Nazanin"/>
          <w:szCs w:val="24"/>
        </w:rPr>
        <w:t>YSZ</w:t>
      </w:r>
      <w:r w:rsidRPr="005F20AE">
        <w:rPr>
          <w:rFonts w:ascii="Times New Roman" w:hAnsi="Times New Roman" w:cs="B Nazanin" w:hint="cs"/>
          <w:szCs w:val="24"/>
          <w:rtl/>
        </w:rPr>
        <w:t xml:space="preserve"> ( پروژه مشترک میان پژوهشگاه مواد و انرژی و پژوهشگاه نیرو)</w:t>
      </w:r>
    </w:p>
    <w:p w14:paraId="27423E5D" w14:textId="2DBF1CAF" w:rsidR="006F0153" w:rsidRPr="005F20AE" w:rsidRDefault="006F0153" w:rsidP="005F20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lastRenderedPageBreak/>
        <w:t>ساخت مواد شبه بلور ( وزارت دفاع)</w:t>
      </w:r>
    </w:p>
    <w:p w14:paraId="2AA0A240" w14:textId="2FCE1EF9" w:rsidR="000A672E" w:rsidRPr="005F20AE" w:rsidRDefault="000A672E" w:rsidP="005F20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همکار پروژه " در زمینه بررسی فنی و اقتصادی مواد نانو مورد استفاده در محفظه های داغ توربین نیروگاه های حرارتی"</w:t>
      </w:r>
      <w:r w:rsidR="005F20AE">
        <w:rPr>
          <w:rFonts w:ascii="Times New Roman" w:hAnsi="Times New Roman" w:cs="B Nazanin" w:hint="cs"/>
          <w:szCs w:val="24"/>
          <w:rtl/>
        </w:rPr>
        <w:t xml:space="preserve"> </w:t>
      </w:r>
      <w:r w:rsidR="005F20AE" w:rsidRPr="005F20AE">
        <w:rPr>
          <w:rFonts w:ascii="Times New Roman" w:hAnsi="Times New Roman" w:cs="B Nazanin" w:hint="cs"/>
          <w:szCs w:val="24"/>
          <w:rtl/>
        </w:rPr>
        <w:t>( پروژه مشترک میان پژوهشگاه مواد و انرژی و پژوهشگاه نیرو)</w:t>
      </w:r>
    </w:p>
    <w:p w14:paraId="053F0A6C" w14:textId="2BB67445" w:rsidR="000A672E" w:rsidRPr="005F20AE" w:rsidRDefault="000A672E" w:rsidP="005F20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همکار پروژه بر روی پوشش های دما بالا ( نفوذی و </w:t>
      </w:r>
      <w:r w:rsidRPr="005F20AE">
        <w:rPr>
          <w:rFonts w:ascii="Times New Roman" w:hAnsi="Times New Roman" w:cs="B Nazanin"/>
          <w:szCs w:val="24"/>
        </w:rPr>
        <w:t>TBC</w:t>
      </w:r>
      <w:r w:rsidRPr="005F20AE">
        <w:rPr>
          <w:rFonts w:ascii="Times New Roman" w:hAnsi="Times New Roman" w:cs="B Nazanin" w:hint="cs"/>
          <w:szCs w:val="24"/>
          <w:rtl/>
        </w:rPr>
        <w:t>) (پژوهشگاه مواد و انرژی)</w:t>
      </w:r>
    </w:p>
    <w:p w14:paraId="1197349D" w14:textId="09811DDB" w:rsidR="000A672E" w:rsidRPr="005F20AE" w:rsidRDefault="000A672E" w:rsidP="005F20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پژوهشگر در زمینه قطعات و پوشش های مقاوم به سایش</w:t>
      </w:r>
      <w:r w:rsidR="005F20AE">
        <w:rPr>
          <w:rFonts w:ascii="Times New Roman" w:hAnsi="Times New Roman" w:cs="B Nazanin" w:hint="cs"/>
          <w:szCs w:val="24"/>
          <w:rtl/>
        </w:rPr>
        <w:t xml:space="preserve"> </w:t>
      </w:r>
      <w:r w:rsidR="005F20AE" w:rsidRPr="005F20AE">
        <w:rPr>
          <w:rFonts w:ascii="Times New Roman" w:hAnsi="Times New Roman" w:cs="B Nazanin" w:hint="cs"/>
          <w:szCs w:val="24"/>
          <w:rtl/>
        </w:rPr>
        <w:t>(پژوهشگاه مواد و انرژی)</w:t>
      </w:r>
    </w:p>
    <w:p w14:paraId="3280C95D" w14:textId="29CD6D8B" w:rsidR="000A672E" w:rsidRPr="005F20AE" w:rsidRDefault="000A672E" w:rsidP="005F20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کارشناس ارشد گروه فناوری و مواد پیشرفته</w:t>
      </w:r>
      <w:r w:rsidR="005F20AE">
        <w:rPr>
          <w:rFonts w:ascii="Times New Roman" w:hAnsi="Times New Roman" w:cs="B Nazanin" w:hint="cs"/>
          <w:szCs w:val="24"/>
          <w:rtl/>
        </w:rPr>
        <w:t xml:space="preserve"> </w:t>
      </w:r>
      <w:r w:rsidR="005F20AE" w:rsidRPr="005F20AE">
        <w:rPr>
          <w:rFonts w:ascii="Times New Roman" w:hAnsi="Times New Roman" w:cs="B Nazanin" w:hint="cs"/>
          <w:szCs w:val="24"/>
          <w:rtl/>
        </w:rPr>
        <w:t>(پژوهشگاه مواد و انرژی)</w:t>
      </w:r>
    </w:p>
    <w:p w14:paraId="396BAF75" w14:textId="44358831" w:rsidR="000A672E" w:rsidRPr="005F20AE" w:rsidRDefault="000A672E" w:rsidP="005F20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کارشناس ارشد تیم تحقیقاتی آلیاژهای با انتروپی بالا</w:t>
      </w:r>
      <w:r w:rsidR="005F20AE">
        <w:rPr>
          <w:rFonts w:ascii="Times New Roman" w:hAnsi="Times New Roman" w:cs="B Nazanin" w:hint="cs"/>
          <w:szCs w:val="24"/>
          <w:rtl/>
        </w:rPr>
        <w:t xml:space="preserve"> </w:t>
      </w:r>
      <w:r w:rsidR="005F20AE" w:rsidRPr="005F20AE">
        <w:rPr>
          <w:rFonts w:ascii="Times New Roman" w:hAnsi="Times New Roman" w:cs="B Nazanin" w:hint="cs"/>
          <w:szCs w:val="24"/>
          <w:rtl/>
        </w:rPr>
        <w:t>(پژوهشگاه مواد و انرژی)</w:t>
      </w:r>
    </w:p>
    <w:p w14:paraId="471EE4D1" w14:textId="0A0C982C" w:rsidR="000A672E" w:rsidRPr="005F20AE" w:rsidRDefault="000A672E" w:rsidP="005F20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طراحی دستگاه تولید نانو و میکرو پودر </w:t>
      </w:r>
      <w:r w:rsidRPr="005F20AE">
        <w:rPr>
          <w:rFonts w:ascii="Times New Roman" w:hAnsi="Times New Roman" w:cs="B Nazanin"/>
          <w:szCs w:val="24"/>
        </w:rPr>
        <w:t>ZnS</w:t>
      </w:r>
      <w:r w:rsidRPr="005F20AE">
        <w:rPr>
          <w:rFonts w:ascii="Times New Roman" w:hAnsi="Times New Roman" w:cs="B Nazanin" w:hint="cs"/>
          <w:szCs w:val="24"/>
          <w:rtl/>
        </w:rPr>
        <w:t xml:space="preserve"> و قابلیت ارتقاع جهت تولید مواد دیگر</w:t>
      </w:r>
      <w:r w:rsidR="005F20AE">
        <w:rPr>
          <w:rFonts w:ascii="Times New Roman" w:hAnsi="Times New Roman" w:cs="B Nazanin" w:hint="cs"/>
          <w:szCs w:val="24"/>
          <w:rtl/>
        </w:rPr>
        <w:t xml:space="preserve"> (دانشگاه ملایر و دانشگاه امام حسین (ع))</w:t>
      </w:r>
    </w:p>
    <w:p w14:paraId="337D69D8" w14:textId="6C06CC18" w:rsidR="008F0D70" w:rsidRPr="005F20AE" w:rsidRDefault="006F0153" w:rsidP="005F20AE">
      <w:pPr>
        <w:spacing w:line="360" w:lineRule="auto"/>
        <w:rPr>
          <w:rFonts w:ascii="Times New Roman" w:hAnsi="Times New Roman" w:cs="B Nazanin"/>
          <w:b/>
          <w:bCs/>
          <w:szCs w:val="24"/>
          <w:rtl/>
        </w:rPr>
      </w:pPr>
      <w:r w:rsidRPr="005F20AE">
        <w:rPr>
          <w:rFonts w:ascii="Times New Roman" w:hAnsi="Times New Roman" w:cs="B Nazanin" w:hint="cs"/>
          <w:b/>
          <w:bCs/>
          <w:szCs w:val="24"/>
          <w:rtl/>
        </w:rPr>
        <w:t xml:space="preserve">ب) </w:t>
      </w:r>
      <w:r w:rsidR="003B4E62" w:rsidRPr="005F20AE">
        <w:rPr>
          <w:rFonts w:ascii="Times New Roman" w:hAnsi="Times New Roman" w:cs="B Nazanin" w:hint="cs"/>
          <w:b/>
          <w:bCs/>
          <w:szCs w:val="24"/>
          <w:rtl/>
        </w:rPr>
        <w:t>مهندسی معکوس</w:t>
      </w:r>
      <w:r w:rsidRPr="005F20AE">
        <w:rPr>
          <w:rFonts w:ascii="Times New Roman" w:hAnsi="Times New Roman" w:cs="B Nazanin" w:hint="cs"/>
          <w:b/>
          <w:bCs/>
          <w:szCs w:val="24"/>
          <w:rtl/>
        </w:rPr>
        <w:t xml:space="preserve"> محصولات تحریمی صنایع</w:t>
      </w:r>
      <w:r w:rsidR="003B4E62" w:rsidRPr="005F20AE">
        <w:rPr>
          <w:rFonts w:ascii="Times New Roman" w:hAnsi="Times New Roman" w:cs="B Nazanin" w:hint="cs"/>
          <w:b/>
          <w:bCs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470"/>
        <w:gridCol w:w="1907"/>
        <w:gridCol w:w="3060"/>
        <w:gridCol w:w="1967"/>
      </w:tblGrid>
      <w:tr w:rsidR="00CD54BD" w:rsidRPr="005F20AE" w14:paraId="009252A6" w14:textId="77777777" w:rsidTr="005F20AE">
        <w:tc>
          <w:tcPr>
            <w:tcW w:w="363" w:type="dxa"/>
          </w:tcPr>
          <w:p w14:paraId="7071790A" w14:textId="41AD7E19" w:rsidR="000A672E" w:rsidRPr="005F20AE" w:rsidRDefault="005F20A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Cs w:val="24"/>
                <w:rtl/>
              </w:rPr>
              <w:t>ردیف</w:t>
            </w:r>
          </w:p>
        </w:tc>
        <w:tc>
          <w:tcPr>
            <w:tcW w:w="1507" w:type="dxa"/>
          </w:tcPr>
          <w:p w14:paraId="4C3D65C6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شرح کالا</w:t>
            </w:r>
          </w:p>
        </w:tc>
        <w:tc>
          <w:tcPr>
            <w:tcW w:w="1948" w:type="dxa"/>
          </w:tcPr>
          <w:p w14:paraId="6A76418E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نوع کالا</w:t>
            </w:r>
          </w:p>
        </w:tc>
        <w:tc>
          <w:tcPr>
            <w:tcW w:w="3165" w:type="dxa"/>
          </w:tcPr>
          <w:p w14:paraId="55BDE29D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توضیحات</w:t>
            </w:r>
          </w:p>
        </w:tc>
        <w:tc>
          <w:tcPr>
            <w:tcW w:w="2033" w:type="dxa"/>
          </w:tcPr>
          <w:p w14:paraId="70AB8ECD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کاربرد</w:t>
            </w:r>
          </w:p>
        </w:tc>
      </w:tr>
      <w:tr w:rsidR="000A672E" w:rsidRPr="005F20AE" w14:paraId="63AD9F27" w14:textId="77777777" w:rsidTr="005F20AE">
        <w:tc>
          <w:tcPr>
            <w:tcW w:w="363" w:type="dxa"/>
          </w:tcPr>
          <w:p w14:paraId="7FC8FF19" w14:textId="16BF7B01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1</w:t>
            </w:r>
          </w:p>
        </w:tc>
        <w:tc>
          <w:tcPr>
            <w:tcW w:w="1507" w:type="dxa"/>
          </w:tcPr>
          <w:p w14:paraId="5CEF51B9" w14:textId="23AA0131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 xml:space="preserve">سنتز پودر </w:t>
            </w:r>
            <w:r w:rsidRPr="005F20AE">
              <w:rPr>
                <w:rFonts w:ascii="Times New Roman" w:hAnsi="Times New Roman" w:cs="B Nazanin"/>
                <w:szCs w:val="24"/>
              </w:rPr>
              <w:t>YSZ</w:t>
            </w:r>
          </w:p>
        </w:tc>
        <w:tc>
          <w:tcPr>
            <w:tcW w:w="1948" w:type="dxa"/>
          </w:tcPr>
          <w:p w14:paraId="641F18EC" w14:textId="37D64902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</w:rPr>
            </w:pPr>
            <w:r w:rsidRPr="005F20AE">
              <w:rPr>
                <w:rFonts w:ascii="Times New Roman" w:hAnsi="Times New Roman" w:cs="B Nazanin"/>
                <w:szCs w:val="24"/>
              </w:rPr>
              <w:t>IR- YSZ</w:t>
            </w:r>
          </w:p>
        </w:tc>
        <w:tc>
          <w:tcPr>
            <w:tcW w:w="3165" w:type="dxa"/>
          </w:tcPr>
          <w:p w14:paraId="180BF319" w14:textId="37C64795" w:rsidR="000A672E" w:rsidRPr="005F20AE" w:rsidRDefault="006F0153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 xml:space="preserve">سنتز </w:t>
            </w:r>
            <w:r w:rsidR="000A672E" w:rsidRPr="005F20AE">
              <w:rPr>
                <w:rFonts w:ascii="Times New Roman" w:hAnsi="Times New Roman" w:cs="B Nazanin" w:hint="cs"/>
                <w:szCs w:val="24"/>
                <w:rtl/>
              </w:rPr>
              <w:t>زیرکونیای پایدار شده با ایتریم با درصد خلوص 99/99</w:t>
            </w:r>
            <w:r w:rsidRPr="005F20AE">
              <w:rPr>
                <w:rFonts w:ascii="Times New Roman" w:hAnsi="Times New Roman" w:cs="B Nazanin" w:hint="cs"/>
                <w:szCs w:val="24"/>
                <w:rtl/>
              </w:rPr>
              <w:t xml:space="preserve"> در مقیاس نانو و میکرو</w:t>
            </w:r>
          </w:p>
        </w:tc>
        <w:tc>
          <w:tcPr>
            <w:tcW w:w="2033" w:type="dxa"/>
          </w:tcPr>
          <w:p w14:paraId="1D79C600" w14:textId="218B7373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نظامی و نیروگاهی</w:t>
            </w:r>
          </w:p>
        </w:tc>
      </w:tr>
      <w:tr w:rsidR="00CD54BD" w:rsidRPr="005F20AE" w14:paraId="429B5B65" w14:textId="77777777" w:rsidTr="005F20AE">
        <w:tc>
          <w:tcPr>
            <w:tcW w:w="363" w:type="dxa"/>
            <w:vMerge w:val="restart"/>
          </w:tcPr>
          <w:p w14:paraId="08796DAB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1</w:t>
            </w:r>
          </w:p>
        </w:tc>
        <w:tc>
          <w:tcPr>
            <w:tcW w:w="1507" w:type="dxa"/>
            <w:vMerge w:val="restart"/>
          </w:tcPr>
          <w:p w14:paraId="3570F7EA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ژلکوت های ضد حریق</w:t>
            </w:r>
          </w:p>
        </w:tc>
        <w:tc>
          <w:tcPr>
            <w:tcW w:w="1948" w:type="dxa"/>
          </w:tcPr>
          <w:p w14:paraId="49E3933A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ژلکوت دریایی ضد شعله بر پایه پلی استر 401</w:t>
            </w:r>
            <w:r w:rsidRPr="005F20AE">
              <w:rPr>
                <w:rFonts w:ascii="Times New Roman" w:hAnsi="Times New Roman" w:cs="B Nazanin"/>
                <w:szCs w:val="24"/>
              </w:rPr>
              <w:t>FR</w:t>
            </w:r>
          </w:p>
        </w:tc>
        <w:tc>
          <w:tcPr>
            <w:tcW w:w="3165" w:type="dxa"/>
          </w:tcPr>
          <w:p w14:paraId="3A93F7AE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دارای مکانیزم خود خاموش شوندگی و ضد دود</w:t>
            </w:r>
          </w:p>
        </w:tc>
        <w:tc>
          <w:tcPr>
            <w:tcW w:w="2033" w:type="dxa"/>
          </w:tcPr>
          <w:p w14:paraId="59919F5B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صنایع دریایی و نفت و پتروشیمی</w:t>
            </w:r>
          </w:p>
        </w:tc>
      </w:tr>
      <w:tr w:rsidR="00CD54BD" w:rsidRPr="005F20AE" w14:paraId="3FDDDAA7" w14:textId="77777777" w:rsidTr="005F20AE">
        <w:trPr>
          <w:trHeight w:val="721"/>
        </w:trPr>
        <w:tc>
          <w:tcPr>
            <w:tcW w:w="363" w:type="dxa"/>
            <w:vMerge/>
          </w:tcPr>
          <w:p w14:paraId="5D0E1CC3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</w:p>
        </w:tc>
        <w:tc>
          <w:tcPr>
            <w:tcW w:w="1507" w:type="dxa"/>
            <w:vMerge/>
          </w:tcPr>
          <w:p w14:paraId="01725456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</w:p>
        </w:tc>
        <w:tc>
          <w:tcPr>
            <w:tcW w:w="1948" w:type="dxa"/>
          </w:tcPr>
          <w:p w14:paraId="1A1A2583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 xml:space="preserve">ژلکوت ضد شعله </w:t>
            </w:r>
            <w:r w:rsidRPr="005F20AE">
              <w:rPr>
                <w:rFonts w:ascii="Times New Roman" w:hAnsi="Times New Roman" w:cs="B Nazanin"/>
                <w:szCs w:val="24"/>
              </w:rPr>
              <w:t>FR301</w:t>
            </w:r>
          </w:p>
        </w:tc>
        <w:tc>
          <w:tcPr>
            <w:tcW w:w="3165" w:type="dxa"/>
          </w:tcPr>
          <w:p w14:paraId="781DC3E4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دارای مکانیزم خود خاموش شوندگی</w:t>
            </w:r>
          </w:p>
        </w:tc>
        <w:tc>
          <w:tcPr>
            <w:tcW w:w="2033" w:type="dxa"/>
          </w:tcPr>
          <w:p w14:paraId="28F0FB1A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صنایع دریایی و نفت و پتروشیمی</w:t>
            </w:r>
          </w:p>
        </w:tc>
      </w:tr>
      <w:tr w:rsidR="00CD54BD" w:rsidRPr="005F20AE" w14:paraId="3ACAF4E8" w14:textId="77777777" w:rsidTr="005F20AE">
        <w:tc>
          <w:tcPr>
            <w:tcW w:w="363" w:type="dxa"/>
          </w:tcPr>
          <w:p w14:paraId="3D1A1A13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/>
                <w:szCs w:val="24"/>
              </w:rPr>
              <w:t>2</w:t>
            </w:r>
          </w:p>
        </w:tc>
        <w:tc>
          <w:tcPr>
            <w:tcW w:w="1507" w:type="dxa"/>
          </w:tcPr>
          <w:p w14:paraId="2D6729D7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ژلکوت های ضد خوردگی</w:t>
            </w:r>
          </w:p>
        </w:tc>
        <w:tc>
          <w:tcPr>
            <w:tcW w:w="1948" w:type="dxa"/>
          </w:tcPr>
          <w:p w14:paraId="69BCD5E6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/>
                <w:szCs w:val="24"/>
              </w:rPr>
              <w:t>AC201</w:t>
            </w:r>
          </w:p>
        </w:tc>
        <w:tc>
          <w:tcPr>
            <w:tcW w:w="3165" w:type="dxa"/>
          </w:tcPr>
          <w:p w14:paraId="0C66CC9F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دارای مقاومت به خوردگی بسیار مناسب در برابر اسید ها و باز های قوی</w:t>
            </w:r>
          </w:p>
        </w:tc>
        <w:tc>
          <w:tcPr>
            <w:tcW w:w="2033" w:type="dxa"/>
          </w:tcPr>
          <w:p w14:paraId="5EC4B119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صنایع دریایی و نفت و پتروشیمی</w:t>
            </w:r>
          </w:p>
        </w:tc>
      </w:tr>
      <w:tr w:rsidR="00CD54BD" w:rsidRPr="005F20AE" w14:paraId="70455B2E" w14:textId="77777777" w:rsidTr="005F20AE">
        <w:trPr>
          <w:trHeight w:val="721"/>
        </w:trPr>
        <w:tc>
          <w:tcPr>
            <w:tcW w:w="363" w:type="dxa"/>
          </w:tcPr>
          <w:p w14:paraId="1722468B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3</w:t>
            </w:r>
          </w:p>
        </w:tc>
        <w:tc>
          <w:tcPr>
            <w:tcW w:w="1507" w:type="dxa"/>
          </w:tcPr>
          <w:p w14:paraId="18F9094E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 xml:space="preserve">ژلکوت های </w:t>
            </w:r>
            <w:r w:rsidRPr="005F20AE">
              <w:rPr>
                <w:rFonts w:ascii="Times New Roman" w:hAnsi="Times New Roman" w:cs="B Nazanin"/>
                <w:szCs w:val="24"/>
              </w:rPr>
              <w:t>Anti UV</w:t>
            </w:r>
          </w:p>
        </w:tc>
        <w:tc>
          <w:tcPr>
            <w:tcW w:w="1948" w:type="dxa"/>
          </w:tcPr>
          <w:p w14:paraId="24E6C1C4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/>
                <w:szCs w:val="24"/>
              </w:rPr>
              <w:t>AU501</w:t>
            </w:r>
          </w:p>
        </w:tc>
        <w:tc>
          <w:tcPr>
            <w:tcW w:w="3165" w:type="dxa"/>
          </w:tcPr>
          <w:p w14:paraId="43A43A2B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ژلکوت های مقاوم در برابر نور آفتاب</w:t>
            </w:r>
          </w:p>
        </w:tc>
        <w:tc>
          <w:tcPr>
            <w:tcW w:w="2033" w:type="dxa"/>
          </w:tcPr>
          <w:p w14:paraId="0E5865C8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صنایع دریایی و نفت و پتروشیمی</w:t>
            </w:r>
          </w:p>
        </w:tc>
      </w:tr>
      <w:tr w:rsidR="00CD54BD" w:rsidRPr="005F20AE" w14:paraId="78D33C8C" w14:textId="77777777" w:rsidTr="005F20AE">
        <w:tc>
          <w:tcPr>
            <w:tcW w:w="363" w:type="dxa"/>
            <w:vMerge w:val="restart"/>
          </w:tcPr>
          <w:p w14:paraId="2FC7F663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lastRenderedPageBreak/>
              <w:t>4</w:t>
            </w:r>
          </w:p>
        </w:tc>
        <w:tc>
          <w:tcPr>
            <w:tcW w:w="1507" w:type="dxa"/>
            <w:vMerge w:val="restart"/>
          </w:tcPr>
          <w:p w14:paraId="2544056A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چسب های مخصوص قطعات کامپوزیت</w:t>
            </w:r>
          </w:p>
        </w:tc>
        <w:tc>
          <w:tcPr>
            <w:tcW w:w="1948" w:type="dxa"/>
          </w:tcPr>
          <w:p w14:paraId="3D9077FE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</w:rPr>
            </w:pPr>
            <w:r w:rsidRPr="005F20AE">
              <w:rPr>
                <w:rFonts w:ascii="Times New Roman" w:hAnsi="Times New Roman" w:cs="B Nazanin"/>
                <w:szCs w:val="24"/>
              </w:rPr>
              <w:t>AV47HV39</w:t>
            </w:r>
          </w:p>
        </w:tc>
        <w:tc>
          <w:tcPr>
            <w:tcW w:w="3165" w:type="dxa"/>
          </w:tcPr>
          <w:p w14:paraId="6A5825DC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 xml:space="preserve">دو جزئی، مخصوص لوله گذاری و قطعات کامپوزیتی معادل </w:t>
            </w:r>
            <w:r w:rsidRPr="005F20AE">
              <w:rPr>
                <w:rFonts w:ascii="Times New Roman" w:hAnsi="Times New Roman" w:cs="B Nazanin"/>
                <w:szCs w:val="24"/>
              </w:rPr>
              <w:t>Araldite2015</w:t>
            </w:r>
          </w:p>
        </w:tc>
        <w:tc>
          <w:tcPr>
            <w:tcW w:w="2033" w:type="dxa"/>
          </w:tcPr>
          <w:p w14:paraId="52B159EA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صنایع دریایی و هوا و فضا</w:t>
            </w:r>
          </w:p>
        </w:tc>
      </w:tr>
      <w:tr w:rsidR="00CD54BD" w:rsidRPr="005F20AE" w14:paraId="19C51C41" w14:textId="77777777" w:rsidTr="005F20AE">
        <w:tc>
          <w:tcPr>
            <w:tcW w:w="363" w:type="dxa"/>
            <w:vMerge/>
          </w:tcPr>
          <w:p w14:paraId="5AC6BF31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</w:p>
        </w:tc>
        <w:tc>
          <w:tcPr>
            <w:tcW w:w="1507" w:type="dxa"/>
            <w:vMerge/>
          </w:tcPr>
          <w:p w14:paraId="15A1B037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</w:p>
        </w:tc>
        <w:tc>
          <w:tcPr>
            <w:tcW w:w="1948" w:type="dxa"/>
          </w:tcPr>
          <w:p w14:paraId="76F1F9A8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/>
                <w:szCs w:val="24"/>
              </w:rPr>
              <w:t>CR71</w:t>
            </w:r>
          </w:p>
        </w:tc>
        <w:tc>
          <w:tcPr>
            <w:tcW w:w="3165" w:type="dxa"/>
          </w:tcPr>
          <w:p w14:paraId="3C038D67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چسب های ترمیم بدنه های فلزی با خاصیت مقاومت مناسب در برابر محیط های خورنده</w:t>
            </w:r>
          </w:p>
        </w:tc>
        <w:tc>
          <w:tcPr>
            <w:tcW w:w="2033" w:type="dxa"/>
          </w:tcPr>
          <w:p w14:paraId="6F548D7E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صنایع پتروشیمی و نفت</w:t>
            </w:r>
          </w:p>
        </w:tc>
      </w:tr>
      <w:tr w:rsidR="00CD54BD" w:rsidRPr="005F20AE" w14:paraId="2C870590" w14:textId="77777777" w:rsidTr="005F20AE">
        <w:tc>
          <w:tcPr>
            <w:tcW w:w="363" w:type="dxa"/>
            <w:vMerge/>
          </w:tcPr>
          <w:p w14:paraId="39D9984B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</w:p>
        </w:tc>
        <w:tc>
          <w:tcPr>
            <w:tcW w:w="1507" w:type="dxa"/>
            <w:vMerge/>
          </w:tcPr>
          <w:p w14:paraId="6BB4554D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</w:p>
        </w:tc>
        <w:tc>
          <w:tcPr>
            <w:tcW w:w="1948" w:type="dxa"/>
          </w:tcPr>
          <w:p w14:paraId="003965EF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/>
                <w:szCs w:val="24"/>
              </w:rPr>
              <w:t>UW45</w:t>
            </w:r>
          </w:p>
        </w:tc>
        <w:tc>
          <w:tcPr>
            <w:tcW w:w="3165" w:type="dxa"/>
          </w:tcPr>
          <w:p w14:paraId="35083826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 xml:space="preserve">چسب های مخصوص زیر آب، قابلیت استفاده و ایجاد پوشش در زیر آب دریا </w:t>
            </w:r>
          </w:p>
        </w:tc>
        <w:tc>
          <w:tcPr>
            <w:tcW w:w="2033" w:type="dxa"/>
          </w:tcPr>
          <w:p w14:paraId="175ED7BC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 xml:space="preserve">مخصوص اسکله های و تجهیزات زیر آب </w:t>
            </w:r>
          </w:p>
        </w:tc>
      </w:tr>
      <w:tr w:rsidR="00CD54BD" w:rsidRPr="005F20AE" w14:paraId="7D4F5BB1" w14:textId="77777777" w:rsidTr="005F20AE">
        <w:tc>
          <w:tcPr>
            <w:tcW w:w="363" w:type="dxa"/>
          </w:tcPr>
          <w:p w14:paraId="52ED3CFA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5</w:t>
            </w:r>
          </w:p>
        </w:tc>
        <w:tc>
          <w:tcPr>
            <w:tcW w:w="1507" w:type="dxa"/>
          </w:tcPr>
          <w:p w14:paraId="72493096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اپوکسی های مخصوص صنایع هوایی</w:t>
            </w:r>
          </w:p>
        </w:tc>
        <w:tc>
          <w:tcPr>
            <w:tcW w:w="1948" w:type="dxa"/>
          </w:tcPr>
          <w:p w14:paraId="7CD9EEAA" w14:textId="77777777" w:rsidR="000A672E" w:rsidRPr="005F20AE" w:rsidRDefault="000A672E" w:rsidP="005F20AE">
            <w:pPr>
              <w:spacing w:line="360" w:lineRule="auto"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/>
                <w:szCs w:val="24"/>
              </w:rPr>
              <w:t>AK 5052</w:t>
            </w:r>
          </w:p>
        </w:tc>
        <w:tc>
          <w:tcPr>
            <w:tcW w:w="3165" w:type="dxa"/>
          </w:tcPr>
          <w:p w14:paraId="4FA5D97B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رزین های مشابه</w:t>
            </w:r>
            <w:r w:rsidRPr="005F20AE">
              <w:rPr>
                <w:rFonts w:ascii="Times New Roman" w:hAnsi="Times New Roman" w:cs="B Nazanin"/>
                <w:szCs w:val="24"/>
              </w:rPr>
              <w:t xml:space="preserve"> </w:t>
            </w:r>
            <w:r w:rsidRPr="005F20AE">
              <w:rPr>
                <w:rFonts w:ascii="Times New Roman" w:hAnsi="Times New Roman" w:cs="B Nazanin" w:hint="cs"/>
                <w:szCs w:val="24"/>
                <w:rtl/>
              </w:rPr>
              <w:t xml:space="preserve"> </w:t>
            </w:r>
            <w:r w:rsidRPr="005F20AE">
              <w:rPr>
                <w:rFonts w:ascii="Times New Roman" w:hAnsi="Times New Roman" w:cs="B Nazanin"/>
                <w:szCs w:val="24"/>
              </w:rPr>
              <w:t>ARALDITE LY5052</w:t>
            </w:r>
            <w:r w:rsidRPr="005F20AE">
              <w:rPr>
                <w:rFonts w:ascii="Times New Roman" w:hAnsi="Times New Roman" w:cs="B Nazanin" w:hint="cs"/>
                <w:szCs w:val="24"/>
                <w:rtl/>
              </w:rPr>
              <w:t xml:space="preserve"> شرکت </w:t>
            </w:r>
            <w:r w:rsidRPr="005F20AE">
              <w:rPr>
                <w:rFonts w:ascii="Times New Roman" w:hAnsi="Times New Roman" w:cs="B Nazanin"/>
                <w:szCs w:val="24"/>
              </w:rPr>
              <w:t>HUNTSMAN</w:t>
            </w:r>
            <w:r w:rsidRPr="005F20AE">
              <w:rPr>
                <w:rFonts w:ascii="Times New Roman" w:hAnsi="Times New Roman" w:cs="B Nazanin" w:hint="cs"/>
                <w:szCs w:val="24"/>
                <w:rtl/>
              </w:rPr>
              <w:t xml:space="preserve"> </w:t>
            </w:r>
          </w:p>
        </w:tc>
        <w:tc>
          <w:tcPr>
            <w:tcW w:w="2033" w:type="dxa"/>
          </w:tcPr>
          <w:p w14:paraId="289528EA" w14:textId="77777777" w:rsidR="000A672E" w:rsidRPr="005F20AE" w:rsidRDefault="000A672E" w:rsidP="005F20AE">
            <w:pPr>
              <w:spacing w:line="360" w:lineRule="auto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5F20AE">
              <w:rPr>
                <w:rFonts w:ascii="Times New Roman" w:hAnsi="Times New Roman" w:cs="B Nazanin" w:hint="cs"/>
                <w:szCs w:val="24"/>
                <w:rtl/>
              </w:rPr>
              <w:t>صنایع هوا و فضا</w:t>
            </w:r>
          </w:p>
        </w:tc>
      </w:tr>
    </w:tbl>
    <w:p w14:paraId="110529E6" w14:textId="77777777" w:rsidR="005F20AE" w:rsidRDefault="005F20AE" w:rsidP="005F20AE">
      <w:pPr>
        <w:spacing w:line="360" w:lineRule="auto"/>
        <w:rPr>
          <w:rFonts w:ascii="Times New Roman" w:hAnsi="Times New Roman" w:cs="B Nazanin"/>
          <w:b/>
          <w:bCs/>
          <w:szCs w:val="24"/>
          <w:rtl/>
        </w:rPr>
      </w:pPr>
    </w:p>
    <w:p w14:paraId="18603149" w14:textId="37CB6597" w:rsidR="006F0153" w:rsidRPr="005F20AE" w:rsidRDefault="006F0153" w:rsidP="005F20AE">
      <w:pPr>
        <w:spacing w:line="360" w:lineRule="auto"/>
        <w:rPr>
          <w:rFonts w:ascii="Times New Roman" w:hAnsi="Times New Roman" w:cs="B Nazanin"/>
          <w:b/>
          <w:bCs/>
          <w:szCs w:val="24"/>
          <w:rtl/>
        </w:rPr>
      </w:pPr>
      <w:r w:rsidRPr="005F20AE">
        <w:rPr>
          <w:rFonts w:ascii="Times New Roman" w:hAnsi="Times New Roman" w:cs="B Nazanin" w:hint="cs"/>
          <w:b/>
          <w:bCs/>
          <w:szCs w:val="24"/>
          <w:rtl/>
        </w:rPr>
        <w:t>ج) سوابق پژوهشی:</w:t>
      </w:r>
    </w:p>
    <w:p w14:paraId="0BFA8460" w14:textId="260A1C39" w:rsidR="00780B1F" w:rsidRPr="005F20AE" w:rsidRDefault="00A8556A" w:rsidP="005F20AE">
      <w:pPr>
        <w:spacing w:line="360" w:lineRule="auto"/>
        <w:rPr>
          <w:rFonts w:ascii="Times New Roman" w:hAnsi="Times New Roman" w:cs="B Nazanin"/>
          <w:b/>
          <w:bCs/>
          <w:szCs w:val="24"/>
          <w:rtl/>
        </w:rPr>
      </w:pPr>
      <w:r w:rsidRPr="005F20AE">
        <w:rPr>
          <w:rFonts w:ascii="Times New Roman" w:hAnsi="Times New Roman" w:cs="B Nazanin" w:hint="cs"/>
          <w:b/>
          <w:bCs/>
          <w:szCs w:val="24"/>
          <w:rtl/>
        </w:rPr>
        <w:t>*</w:t>
      </w:r>
      <w:r w:rsidR="00B20FFD" w:rsidRPr="005F20AE">
        <w:rPr>
          <w:rFonts w:ascii="Times New Roman" w:hAnsi="Times New Roman" w:cs="B Nazanin" w:hint="cs"/>
          <w:b/>
          <w:bCs/>
          <w:szCs w:val="24"/>
          <w:rtl/>
        </w:rPr>
        <w:t xml:space="preserve">مقاله </w:t>
      </w:r>
      <w:r w:rsidR="00B20FFD" w:rsidRPr="005F20AE">
        <w:rPr>
          <w:rFonts w:ascii="Times New Roman" w:hAnsi="Times New Roman" w:cs="B Nazanin"/>
          <w:b/>
          <w:bCs/>
          <w:szCs w:val="24"/>
        </w:rPr>
        <w:t>ISI</w:t>
      </w:r>
      <w:r w:rsidR="00B20FFD" w:rsidRPr="005F20AE">
        <w:rPr>
          <w:rFonts w:ascii="Times New Roman" w:hAnsi="Times New Roman" w:cs="B Nazanin" w:hint="cs"/>
          <w:b/>
          <w:bCs/>
          <w:szCs w:val="24"/>
          <w:rtl/>
        </w:rPr>
        <w:t>:</w:t>
      </w:r>
    </w:p>
    <w:p w14:paraId="10892D86" w14:textId="24B5081B" w:rsidR="006F0153" w:rsidRPr="005F20AE" w:rsidRDefault="00B20FFD" w:rsidP="005F20AE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/>
          <w:szCs w:val="24"/>
        </w:rPr>
        <w:t xml:space="preserve">Effects of vanadium and titanium addition on the densification, microstructure and mechanical properties of WC-Co </w:t>
      </w:r>
      <w:proofErr w:type="spellStart"/>
      <w:r w:rsidRPr="005F20AE">
        <w:rPr>
          <w:rFonts w:ascii="Times New Roman" w:hAnsi="Times New Roman" w:cs="B Nazanin"/>
          <w:szCs w:val="24"/>
        </w:rPr>
        <w:t>cermets</w:t>
      </w:r>
      <w:proofErr w:type="spellEnd"/>
      <w:r w:rsidRPr="005F20AE">
        <w:rPr>
          <w:rFonts w:ascii="Times New Roman" w:hAnsi="Times New Roman" w:cs="B Nazanin"/>
          <w:szCs w:val="24"/>
        </w:rPr>
        <w:t xml:space="preserve">  </w:t>
      </w:r>
    </w:p>
    <w:p w14:paraId="169B0025" w14:textId="647A446A" w:rsidR="00B20FFD" w:rsidRPr="005F20AE" w:rsidRDefault="00B20FFD" w:rsidP="005F20AE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/>
          <w:szCs w:val="24"/>
        </w:rPr>
        <w:t>Effects of reducing Mg powders size on the microstructure and mechanical properties of Mg/B4C composites prepared by microwave and spark plasma sintering</w:t>
      </w:r>
    </w:p>
    <w:p w14:paraId="419F7238" w14:textId="663CCF04" w:rsidR="00B20FFD" w:rsidRPr="005F20AE" w:rsidRDefault="00B20FFD" w:rsidP="005F20AE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/>
          <w:color w:val="000000"/>
          <w:szCs w:val="24"/>
        </w:rPr>
        <w:t>Microstructural Characterization and Wear Performance of NiTi–ZrO2 Composites</w:t>
      </w:r>
    </w:p>
    <w:p w14:paraId="45DECA68" w14:textId="383AE406" w:rsidR="00B20FFD" w:rsidRPr="005F20AE" w:rsidRDefault="00B20FFD" w:rsidP="005F20AE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/>
          <w:szCs w:val="24"/>
        </w:rPr>
        <w:t>Effect Heat treatment on microstructure and wear properties of high entropy alloys (</w:t>
      </w:r>
      <w:proofErr w:type="spellStart"/>
      <w:r w:rsidRPr="005F20AE">
        <w:rPr>
          <w:rFonts w:ascii="Times New Roman" w:hAnsi="Times New Roman" w:cs="B Nazanin"/>
          <w:szCs w:val="24"/>
        </w:rPr>
        <w:t>AlCoCrFeNi</w:t>
      </w:r>
      <w:proofErr w:type="spellEnd"/>
      <w:r w:rsidRPr="005F20AE">
        <w:rPr>
          <w:rFonts w:ascii="Times New Roman" w:hAnsi="Times New Roman" w:cs="B Nazanin"/>
          <w:szCs w:val="24"/>
        </w:rPr>
        <w:t xml:space="preserve">) </w:t>
      </w:r>
    </w:p>
    <w:p w14:paraId="368D7072" w14:textId="77777777" w:rsidR="00B20FFD" w:rsidRPr="005F20AE" w:rsidRDefault="00B20FFD" w:rsidP="005F20AE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/>
          <w:szCs w:val="24"/>
        </w:rPr>
        <w:t>Effect Heat treatment on microstructure and wear properties of high entropy alloys composite (</w:t>
      </w:r>
      <w:proofErr w:type="spellStart"/>
      <w:r w:rsidRPr="005F20AE">
        <w:rPr>
          <w:rFonts w:ascii="Times New Roman" w:hAnsi="Times New Roman" w:cs="B Nazanin"/>
          <w:szCs w:val="24"/>
        </w:rPr>
        <w:t>AlCoCrFeNi</w:t>
      </w:r>
      <w:proofErr w:type="spellEnd"/>
      <w:r w:rsidRPr="005F20AE">
        <w:rPr>
          <w:rFonts w:ascii="Times New Roman" w:hAnsi="Times New Roman" w:cs="B Nazanin"/>
          <w:szCs w:val="24"/>
        </w:rPr>
        <w:t>- ZrO2)</w:t>
      </w:r>
    </w:p>
    <w:p w14:paraId="2F36C099" w14:textId="63EB9C05" w:rsidR="00B20FFD" w:rsidRPr="005F20AE" w:rsidRDefault="00B20FFD" w:rsidP="005F20AE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/>
          <w:szCs w:val="24"/>
        </w:rPr>
        <w:t xml:space="preserve">The effect of Al59Cu25.5Fe12.5B3 quasi-crystals on the microstructure and flexural strength of aluminum matrix composites, prepared by Spark plasma sintering method  </w:t>
      </w:r>
    </w:p>
    <w:p w14:paraId="5A1E3D88" w14:textId="52A2EE9A" w:rsidR="00B20FFD" w:rsidRPr="005F20AE" w:rsidRDefault="00B20FFD" w:rsidP="005F20AE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/>
          <w:szCs w:val="24"/>
        </w:rPr>
        <w:t xml:space="preserve">The effect of Al59Cu25.5Fe12.5B3 quasi-crystals on the tribology properties of aluminum matrix composites, prepared by Spark plasma sintering method  </w:t>
      </w:r>
    </w:p>
    <w:p w14:paraId="710D1D1D" w14:textId="77777777" w:rsidR="00780B1F" w:rsidRPr="005F20AE" w:rsidRDefault="00780B1F" w:rsidP="005F20AE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/>
          <w:szCs w:val="24"/>
        </w:rPr>
        <w:t>The effect of Al59Cu25.5Fe12.5B3 quasi-crystals on the microstructure and mechanical properties of aluminum matrix composites, prepared by casting</w:t>
      </w:r>
    </w:p>
    <w:p w14:paraId="70003023" w14:textId="77777777" w:rsidR="00780B1F" w:rsidRPr="005F20AE" w:rsidRDefault="00780B1F" w:rsidP="005F20AE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/>
          <w:szCs w:val="24"/>
        </w:rPr>
        <w:t>Investigation of synthesis methods high entropy alloys</w:t>
      </w:r>
    </w:p>
    <w:p w14:paraId="251B7F6A" w14:textId="6CE98FA5" w:rsidR="00780B1F" w:rsidRPr="005F20AE" w:rsidRDefault="00A8556A" w:rsidP="005F20AE">
      <w:pPr>
        <w:spacing w:line="360" w:lineRule="auto"/>
        <w:rPr>
          <w:rFonts w:ascii="Times New Roman" w:hAnsi="Times New Roman" w:cs="B Nazanin"/>
          <w:b/>
          <w:bCs/>
          <w:szCs w:val="24"/>
          <w:rtl/>
        </w:rPr>
      </w:pPr>
      <w:r w:rsidRPr="005F20AE">
        <w:rPr>
          <w:rFonts w:ascii="Times New Roman" w:hAnsi="Times New Roman" w:cs="B Nazanin" w:hint="cs"/>
          <w:b/>
          <w:bCs/>
          <w:szCs w:val="24"/>
          <w:rtl/>
        </w:rPr>
        <w:lastRenderedPageBreak/>
        <w:t>*</w:t>
      </w:r>
      <w:r w:rsidR="00780B1F" w:rsidRPr="005F20AE">
        <w:rPr>
          <w:rFonts w:ascii="Times New Roman" w:hAnsi="Times New Roman" w:cs="B Nazanin" w:hint="cs"/>
          <w:b/>
          <w:bCs/>
          <w:szCs w:val="24"/>
          <w:rtl/>
        </w:rPr>
        <w:t>داخلی:</w:t>
      </w:r>
      <w:r w:rsidR="00780B1F" w:rsidRPr="005F20AE">
        <w:rPr>
          <w:rFonts w:ascii="Times New Roman" w:hAnsi="Times New Roman" w:cs="B Nazanin"/>
          <w:b/>
          <w:bCs/>
          <w:szCs w:val="24"/>
        </w:rPr>
        <w:t xml:space="preserve">  </w:t>
      </w:r>
    </w:p>
    <w:p w14:paraId="2236D90D" w14:textId="61F37B4C" w:rsidR="00780B1F" w:rsidRPr="005F20AE" w:rsidRDefault="00780B1F" w:rsidP="005F20A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دستگاه </w:t>
      </w:r>
      <w:r w:rsidRPr="005F20AE">
        <w:rPr>
          <w:rFonts w:ascii="Times New Roman" w:hAnsi="Times New Roman" w:cs="B Nazanin"/>
          <w:szCs w:val="24"/>
        </w:rPr>
        <w:t>SPS</w:t>
      </w:r>
      <w:r w:rsidRPr="005F20AE">
        <w:rPr>
          <w:rFonts w:ascii="Times New Roman" w:hAnsi="Times New Roman" w:cs="B Nazanin" w:hint="cs"/>
          <w:szCs w:val="24"/>
          <w:rtl/>
        </w:rPr>
        <w:t xml:space="preserve"> و تاثیر پارامترهای آن بر ویژگی های نهایی قطعات</w:t>
      </w:r>
    </w:p>
    <w:p w14:paraId="54CDF37E" w14:textId="19BC332C" w:rsidR="00780B1F" w:rsidRPr="005F20AE" w:rsidRDefault="00780B1F" w:rsidP="005F20A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کامپوزیت </w:t>
      </w:r>
      <w:r w:rsidRPr="005F20AE">
        <w:rPr>
          <w:rFonts w:ascii="Times New Roman" w:hAnsi="Times New Roman" w:cs="B Nazanin"/>
          <w:szCs w:val="24"/>
        </w:rPr>
        <w:t>Al-B4C</w:t>
      </w:r>
      <w:r w:rsidRPr="005F20AE">
        <w:rPr>
          <w:rFonts w:ascii="Times New Roman" w:hAnsi="Times New Roman" w:cs="B Nazanin" w:hint="cs"/>
          <w:szCs w:val="24"/>
          <w:rtl/>
        </w:rPr>
        <w:t xml:space="preserve"> و روش های ساخت آن</w:t>
      </w:r>
    </w:p>
    <w:p w14:paraId="6403ED22" w14:textId="71779BA8" w:rsidR="00780B1F" w:rsidRPr="005F20AE" w:rsidRDefault="00780B1F" w:rsidP="005F20A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eastAsia="Times New Roman" w:hAnsi="Times New Roman" w:cs="B Nazanin" w:hint="cs"/>
          <w:color w:val="000000"/>
          <w:szCs w:val="24"/>
          <w:rtl/>
        </w:rPr>
        <w:t>مروری بر تقویت کننده‌های مورد استفاده در کامپوزیت پایه دی بورید تیتانیوم</w:t>
      </w:r>
    </w:p>
    <w:p w14:paraId="149B7784" w14:textId="57389E15" w:rsidR="00780B1F" w:rsidRPr="005F20AE" w:rsidRDefault="00A8556A" w:rsidP="005F20AE">
      <w:pPr>
        <w:spacing w:line="360" w:lineRule="auto"/>
        <w:rPr>
          <w:rFonts w:ascii="Times New Roman" w:hAnsi="Times New Roman" w:cs="B Nazanin"/>
          <w:b/>
          <w:bCs/>
          <w:szCs w:val="24"/>
          <w:rtl/>
        </w:rPr>
      </w:pPr>
      <w:r w:rsidRPr="005F20AE">
        <w:rPr>
          <w:rFonts w:ascii="Times New Roman" w:hAnsi="Times New Roman" w:cs="B Nazanin" w:hint="cs"/>
          <w:b/>
          <w:bCs/>
          <w:szCs w:val="24"/>
          <w:rtl/>
        </w:rPr>
        <w:t>*</w:t>
      </w:r>
      <w:r w:rsidR="00780B1F" w:rsidRPr="005F20AE">
        <w:rPr>
          <w:rFonts w:ascii="Times New Roman" w:hAnsi="Times New Roman" w:cs="B Nazanin" w:hint="cs"/>
          <w:b/>
          <w:bCs/>
          <w:szCs w:val="24"/>
          <w:rtl/>
        </w:rPr>
        <w:t>فعالیت پژوهشی:</w:t>
      </w:r>
    </w:p>
    <w:p w14:paraId="5616366C" w14:textId="6050281C" w:rsidR="00780B1F" w:rsidRPr="005F20AE" w:rsidRDefault="00780B1F" w:rsidP="005F20A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تاثیر </w:t>
      </w:r>
      <w:r w:rsidRPr="005F20AE">
        <w:rPr>
          <w:rFonts w:ascii="Times New Roman" w:hAnsi="Times New Roman" w:cs="B Nazanin"/>
          <w:szCs w:val="24"/>
        </w:rPr>
        <w:t>YSZ micro</w:t>
      </w:r>
      <w:r w:rsidRPr="005F20AE">
        <w:rPr>
          <w:rFonts w:ascii="Times New Roman" w:hAnsi="Times New Roman" w:cs="B Nazanin" w:hint="cs"/>
          <w:szCs w:val="24"/>
          <w:rtl/>
        </w:rPr>
        <w:t xml:space="preserve"> بر روی خواص ساختاری، مکانیکی و سایشی  آلیاژ </w:t>
      </w:r>
      <w:proofErr w:type="spellStart"/>
      <w:r w:rsidRPr="005F20AE">
        <w:rPr>
          <w:rFonts w:ascii="Times New Roman" w:hAnsi="Times New Roman" w:cs="B Nazanin"/>
          <w:szCs w:val="24"/>
        </w:rPr>
        <w:t>AlCoCrFeNi</w:t>
      </w:r>
      <w:proofErr w:type="spellEnd"/>
    </w:p>
    <w:p w14:paraId="5109900D" w14:textId="1DA23120" w:rsidR="00780B1F" w:rsidRPr="005F20AE" w:rsidRDefault="00780B1F" w:rsidP="005F20A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تاثیر </w:t>
      </w:r>
      <w:r w:rsidRPr="005F20AE">
        <w:rPr>
          <w:rFonts w:ascii="Times New Roman" w:hAnsi="Times New Roman" w:cs="B Nazanin"/>
          <w:szCs w:val="24"/>
        </w:rPr>
        <w:t>NiTi</w:t>
      </w:r>
      <w:r w:rsidRPr="005F20AE">
        <w:rPr>
          <w:rFonts w:ascii="Times New Roman" w:hAnsi="Times New Roman" w:cs="B Nazanin" w:hint="cs"/>
          <w:szCs w:val="24"/>
          <w:rtl/>
        </w:rPr>
        <w:t xml:space="preserve"> بر روی خواص ساختاری، مکانیکی و سایشی  آلیاژ </w:t>
      </w:r>
      <w:proofErr w:type="spellStart"/>
      <w:r w:rsidRPr="005F20AE">
        <w:rPr>
          <w:rFonts w:ascii="Times New Roman" w:hAnsi="Times New Roman" w:cs="B Nazanin"/>
          <w:szCs w:val="24"/>
        </w:rPr>
        <w:t>AlCoCrFeNi</w:t>
      </w:r>
      <w:proofErr w:type="spellEnd"/>
    </w:p>
    <w:p w14:paraId="72436055" w14:textId="747CDB9B" w:rsidR="00780B1F" w:rsidRPr="005F20AE" w:rsidRDefault="00780B1F" w:rsidP="005F20A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تاثیر </w:t>
      </w:r>
      <w:r w:rsidRPr="005F20AE">
        <w:rPr>
          <w:rFonts w:ascii="Times New Roman" w:hAnsi="Times New Roman" w:cs="B Nazanin"/>
          <w:szCs w:val="24"/>
        </w:rPr>
        <w:t>YSZ nano</w:t>
      </w:r>
      <w:r w:rsidRPr="005F20AE">
        <w:rPr>
          <w:rFonts w:ascii="Times New Roman" w:hAnsi="Times New Roman" w:cs="B Nazanin" w:hint="cs"/>
          <w:szCs w:val="24"/>
          <w:rtl/>
        </w:rPr>
        <w:t xml:space="preserve"> بر روی خواص ساختاری، مکانیکی و سایشی  آلیاژ </w:t>
      </w:r>
      <w:proofErr w:type="spellStart"/>
      <w:r w:rsidRPr="005F20AE">
        <w:rPr>
          <w:rFonts w:ascii="Times New Roman" w:hAnsi="Times New Roman" w:cs="B Nazanin"/>
          <w:szCs w:val="24"/>
        </w:rPr>
        <w:t>AlCoCrFeNi</w:t>
      </w:r>
      <w:proofErr w:type="spellEnd"/>
    </w:p>
    <w:p w14:paraId="7501B341" w14:textId="4FD68255" w:rsidR="00A8556A" w:rsidRPr="005F20AE" w:rsidRDefault="00A8556A" w:rsidP="005F20A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ساخت مواد مکس فاز</w:t>
      </w:r>
    </w:p>
    <w:p w14:paraId="7352DDD4" w14:textId="51C64895" w:rsidR="00A8556A" w:rsidRPr="005F20AE" w:rsidRDefault="00A8556A" w:rsidP="005F20A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ساخت سرمت های سرامیکی</w:t>
      </w:r>
    </w:p>
    <w:p w14:paraId="4F507B29" w14:textId="72AFE0CE" w:rsidR="00780B1F" w:rsidRPr="005F20AE" w:rsidRDefault="00780B1F" w:rsidP="005F20A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شرکت در پنجمین دوره سراسری و نخستین دوره بین المللی رباتیک اهواز در لیگ مین یاب دستی آزاد </w:t>
      </w:r>
    </w:p>
    <w:p w14:paraId="2E91FEB1" w14:textId="696F6CDA" w:rsidR="00780B1F" w:rsidRPr="005F20AE" w:rsidRDefault="00780B1F" w:rsidP="005F20A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شرکت در سیزدهمین جشنواره جوان خوارزمی در موضوع ربات زیرآبی مورد استفاده در صنایع نفت و گاز</w:t>
      </w:r>
    </w:p>
    <w:p w14:paraId="478F89EF" w14:textId="08AE605A" w:rsidR="006F0153" w:rsidRPr="005F20AE" w:rsidRDefault="00A8556A" w:rsidP="005F20AE">
      <w:pPr>
        <w:spacing w:line="360" w:lineRule="auto"/>
        <w:rPr>
          <w:rFonts w:ascii="Times New Roman" w:hAnsi="Times New Roman" w:cs="B Nazanin"/>
          <w:b/>
          <w:bCs/>
          <w:szCs w:val="24"/>
          <w:rtl/>
        </w:rPr>
      </w:pPr>
      <w:r w:rsidRPr="005F20AE">
        <w:rPr>
          <w:rFonts w:ascii="Times New Roman" w:hAnsi="Times New Roman" w:cs="B Nazanin" w:hint="cs"/>
          <w:b/>
          <w:bCs/>
          <w:szCs w:val="24"/>
          <w:rtl/>
        </w:rPr>
        <w:t xml:space="preserve">د) </w:t>
      </w:r>
      <w:r w:rsidR="006F0153" w:rsidRPr="005F20AE">
        <w:rPr>
          <w:rFonts w:ascii="Times New Roman" w:hAnsi="Times New Roman" w:cs="B Nazanin" w:hint="cs"/>
          <w:b/>
          <w:bCs/>
          <w:szCs w:val="24"/>
          <w:rtl/>
        </w:rPr>
        <w:t>نرم افزار ها و دستگاه ها:</w:t>
      </w:r>
    </w:p>
    <w:p w14:paraId="68AB72A9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</w:rPr>
        <w:sectPr w:rsidR="006F0153" w:rsidRPr="005F20AE" w:rsidSect="00F847F2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145A9942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/>
          <w:szCs w:val="24"/>
        </w:rPr>
        <w:t>Office</w:t>
      </w:r>
    </w:p>
    <w:p w14:paraId="72B646F9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/>
          <w:szCs w:val="24"/>
        </w:rPr>
        <w:t>Expert</w:t>
      </w:r>
    </w:p>
    <w:p w14:paraId="55CDC208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/>
          <w:szCs w:val="24"/>
        </w:rPr>
        <w:t>Photoshop</w:t>
      </w:r>
    </w:p>
    <w:p w14:paraId="5199853F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/>
          <w:szCs w:val="24"/>
        </w:rPr>
        <w:t>Mendeley</w:t>
      </w:r>
    </w:p>
    <w:p w14:paraId="0999A1A6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/>
          <w:szCs w:val="24"/>
        </w:rPr>
        <w:t>Periodic Table</w:t>
      </w:r>
    </w:p>
    <w:p w14:paraId="65DB1606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/>
          <w:szCs w:val="24"/>
        </w:rPr>
        <w:t>Image tool</w:t>
      </w:r>
    </w:p>
    <w:p w14:paraId="20E8D147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/>
          <w:szCs w:val="24"/>
        </w:rPr>
        <w:t>Origin</w:t>
      </w:r>
    </w:p>
    <w:p w14:paraId="1EB15641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B Nazanin"/>
          <w:szCs w:val="24"/>
          <w:rtl/>
        </w:rPr>
      </w:pPr>
      <w:r w:rsidRPr="005F20AE">
        <w:rPr>
          <w:rFonts w:ascii="Times New Roman" w:hAnsi="Times New Roman" w:cs="B Nazanin" w:hint="cs"/>
          <w:szCs w:val="24"/>
          <w:rtl/>
        </w:rPr>
        <w:t>نرم افزار تحلیل ریتولد</w:t>
      </w:r>
      <w:r w:rsidRPr="005F20AE">
        <w:rPr>
          <w:rFonts w:ascii="Times New Roman" w:hAnsi="Times New Roman" w:cs="B Nazanin"/>
          <w:szCs w:val="24"/>
        </w:rPr>
        <w:t xml:space="preserve">Maud </w:t>
      </w:r>
    </w:p>
    <w:p w14:paraId="1446BDB4" w14:textId="77777777" w:rsidR="006F0153" w:rsidRPr="005F20AE" w:rsidRDefault="006F0153" w:rsidP="005F20AE">
      <w:pPr>
        <w:pStyle w:val="Heading2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bidi/>
        <w:adjustRightInd w:val="0"/>
        <w:spacing w:before="0" w:beforeAutospacing="0" w:after="0" w:afterAutospacing="0" w:line="360" w:lineRule="auto"/>
        <w:rPr>
          <w:rFonts w:cs="B Nazanin"/>
          <w:b w:val="0"/>
          <w:bCs w:val="0"/>
          <w:color w:val="000000" w:themeColor="text1"/>
          <w:sz w:val="22"/>
          <w:szCs w:val="24"/>
        </w:rPr>
      </w:pPr>
      <w:r w:rsidRPr="005F20AE">
        <w:rPr>
          <w:rFonts w:cs="B Nazanin" w:hint="cs"/>
          <w:b w:val="0"/>
          <w:bCs w:val="0"/>
          <w:color w:val="000000" w:themeColor="text1"/>
          <w:sz w:val="22"/>
          <w:szCs w:val="24"/>
          <w:rtl/>
        </w:rPr>
        <w:t xml:space="preserve">دستگاه </w:t>
      </w:r>
      <w:r w:rsidRPr="005F20AE">
        <w:rPr>
          <w:rFonts w:cs="B Nazanin"/>
          <w:b w:val="0"/>
          <w:bCs w:val="0"/>
          <w:color w:val="000000" w:themeColor="text1"/>
          <w:sz w:val="22"/>
          <w:szCs w:val="24"/>
        </w:rPr>
        <w:t>XRD</w:t>
      </w:r>
    </w:p>
    <w:p w14:paraId="78E85DCE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انواع دستگاه پرس </w:t>
      </w:r>
    </w:p>
    <w:p w14:paraId="0563A99E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دستگاه </w:t>
      </w:r>
      <w:r w:rsidRPr="005F20AE">
        <w:rPr>
          <w:rFonts w:ascii="Times New Roman" w:hAnsi="Times New Roman" w:cs="B Nazanin"/>
          <w:szCs w:val="24"/>
        </w:rPr>
        <w:t>SPS</w:t>
      </w:r>
      <w:r w:rsidRPr="005F20AE">
        <w:rPr>
          <w:rFonts w:ascii="Times New Roman" w:hAnsi="Times New Roman" w:cs="B Nazanin" w:hint="cs"/>
          <w:szCs w:val="24"/>
          <w:rtl/>
        </w:rPr>
        <w:t xml:space="preserve">                                                                                   </w:t>
      </w:r>
    </w:p>
    <w:p w14:paraId="5B6EB696" w14:textId="77777777" w:rsidR="006F0153" w:rsidRPr="005F20AE" w:rsidRDefault="006F0153" w:rsidP="005F20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کوره های حرارتی                                                                               </w:t>
      </w:r>
    </w:p>
    <w:p w14:paraId="415F8E6E" w14:textId="77777777" w:rsidR="006F0153" w:rsidRPr="005F20AE" w:rsidRDefault="006F0153" w:rsidP="005F20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دستگاه برش                                                                                     </w:t>
      </w:r>
    </w:p>
    <w:p w14:paraId="09E7E80F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 w:hint="cs"/>
          <w:szCs w:val="24"/>
          <w:rtl/>
        </w:rPr>
        <w:lastRenderedPageBreak/>
        <w:t>دستگاه سانتریفیوژ</w:t>
      </w:r>
    </w:p>
    <w:p w14:paraId="20BE2F9D" w14:textId="77777777" w:rsidR="006F0153" w:rsidRPr="005F20AE" w:rsidRDefault="006F0153" w:rsidP="005F20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 w:hint="cs"/>
          <w:szCs w:val="24"/>
          <w:rtl/>
        </w:rPr>
        <w:t xml:space="preserve">دستگاه لایه نشانی شیمیایی به روش بخار                                                    </w:t>
      </w:r>
    </w:p>
    <w:p w14:paraId="3EBB0EFF" w14:textId="77777777" w:rsidR="00780B1F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 w:hint="cs"/>
          <w:szCs w:val="24"/>
          <w:rtl/>
        </w:rPr>
        <w:t>دستگاه آون خلا</w:t>
      </w:r>
    </w:p>
    <w:p w14:paraId="3B355B4C" w14:textId="640B8CD4" w:rsidR="006F0153" w:rsidRPr="005F20AE" w:rsidRDefault="00780B1F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 w:hint="cs"/>
          <w:szCs w:val="24"/>
          <w:rtl/>
        </w:rPr>
        <w:t>دستگاه پاشش حرارتی</w:t>
      </w:r>
      <w:r w:rsidR="006F0153" w:rsidRPr="005F20AE">
        <w:rPr>
          <w:rFonts w:ascii="Times New Roman" w:hAnsi="Times New Roman" w:cs="B Nazanin" w:hint="cs"/>
          <w:szCs w:val="24"/>
          <w:rtl/>
        </w:rPr>
        <w:t xml:space="preserve"> </w:t>
      </w:r>
    </w:p>
    <w:p w14:paraId="08FC5478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 w:hint="cs"/>
          <w:szCs w:val="24"/>
          <w:rtl/>
        </w:rPr>
        <w:t>میکروسکوپ نوری</w:t>
      </w:r>
    </w:p>
    <w:p w14:paraId="53413B9C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 w:hint="cs"/>
          <w:szCs w:val="24"/>
          <w:rtl/>
        </w:rPr>
        <w:t>میکروکاتر</w:t>
      </w:r>
    </w:p>
    <w:p w14:paraId="0898BC79" w14:textId="77777777" w:rsidR="006F0153" w:rsidRPr="005F20AE" w:rsidRDefault="006F0153" w:rsidP="005F2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B Nazanin"/>
          <w:szCs w:val="24"/>
        </w:rPr>
      </w:pPr>
      <w:r w:rsidRPr="005F20AE">
        <w:rPr>
          <w:rFonts w:ascii="Times New Roman" w:hAnsi="Times New Roman" w:cs="B Nazanin" w:hint="cs"/>
          <w:szCs w:val="24"/>
          <w:rtl/>
        </w:rPr>
        <w:t>ویسکوزمتر</w:t>
      </w:r>
    </w:p>
    <w:sectPr w:rsidR="006F0153" w:rsidRPr="005F20AE" w:rsidSect="00DC7378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0933" w14:textId="77777777" w:rsidR="002C0C18" w:rsidRDefault="002C0C18">
      <w:pPr>
        <w:spacing w:after="0" w:line="240" w:lineRule="auto"/>
      </w:pPr>
      <w:r>
        <w:separator/>
      </w:r>
    </w:p>
  </w:endnote>
  <w:endnote w:type="continuationSeparator" w:id="0">
    <w:p w14:paraId="475C479D" w14:textId="77777777" w:rsidR="002C0C18" w:rsidRDefault="002C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3760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B2675" w14:textId="77777777" w:rsidR="00CF6DFB" w:rsidRDefault="005F2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57FF4000" w14:textId="77777777" w:rsidR="00CF6DFB" w:rsidRDefault="002C0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748E" w14:textId="77777777" w:rsidR="002C0C18" w:rsidRDefault="002C0C18">
      <w:pPr>
        <w:spacing w:after="0" w:line="240" w:lineRule="auto"/>
      </w:pPr>
      <w:r>
        <w:separator/>
      </w:r>
    </w:p>
  </w:footnote>
  <w:footnote w:type="continuationSeparator" w:id="0">
    <w:p w14:paraId="4F305A69" w14:textId="77777777" w:rsidR="002C0C18" w:rsidRDefault="002C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D2F"/>
    <w:multiLevelType w:val="hybridMultilevel"/>
    <w:tmpl w:val="30D4C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AB4"/>
    <w:multiLevelType w:val="hybridMultilevel"/>
    <w:tmpl w:val="843C83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3211"/>
    <w:multiLevelType w:val="hybridMultilevel"/>
    <w:tmpl w:val="BB7CFBFE"/>
    <w:lvl w:ilvl="0" w:tplc="EF08C70E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C0283"/>
    <w:multiLevelType w:val="hybridMultilevel"/>
    <w:tmpl w:val="BA585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063D"/>
    <w:multiLevelType w:val="hybridMultilevel"/>
    <w:tmpl w:val="18C0C7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66921"/>
    <w:multiLevelType w:val="hybridMultilevel"/>
    <w:tmpl w:val="ED6CE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11498"/>
    <w:multiLevelType w:val="hybridMultilevel"/>
    <w:tmpl w:val="70AC1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17631"/>
    <w:multiLevelType w:val="hybridMultilevel"/>
    <w:tmpl w:val="2F1006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13E0"/>
    <w:multiLevelType w:val="hybridMultilevel"/>
    <w:tmpl w:val="61B256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2239E3"/>
    <w:multiLevelType w:val="hybridMultilevel"/>
    <w:tmpl w:val="52061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B0868"/>
    <w:multiLevelType w:val="hybridMultilevel"/>
    <w:tmpl w:val="7E54B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676A0"/>
    <w:multiLevelType w:val="hybridMultilevel"/>
    <w:tmpl w:val="8FAE9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09"/>
    <w:rsid w:val="000450F1"/>
    <w:rsid w:val="000A672E"/>
    <w:rsid w:val="00122CE1"/>
    <w:rsid w:val="002C0C18"/>
    <w:rsid w:val="003978F8"/>
    <w:rsid w:val="003B4E62"/>
    <w:rsid w:val="003E26EC"/>
    <w:rsid w:val="0044035A"/>
    <w:rsid w:val="005F20AE"/>
    <w:rsid w:val="00684A9A"/>
    <w:rsid w:val="006F0153"/>
    <w:rsid w:val="00780B1F"/>
    <w:rsid w:val="00876C66"/>
    <w:rsid w:val="008F0D70"/>
    <w:rsid w:val="00A1480B"/>
    <w:rsid w:val="00A8556A"/>
    <w:rsid w:val="00B20FFD"/>
    <w:rsid w:val="00C61DF8"/>
    <w:rsid w:val="00CD54BD"/>
    <w:rsid w:val="00CE2E61"/>
    <w:rsid w:val="00D81248"/>
    <w:rsid w:val="00DC7378"/>
    <w:rsid w:val="00E56F09"/>
    <w:rsid w:val="00F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0874DD2"/>
  <w15:chartTrackingRefBased/>
  <w15:docId w15:val="{4BF0E411-90E2-4D73-8EB6-DBD1BC43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D70"/>
    <w:pPr>
      <w:bidi/>
    </w:pPr>
  </w:style>
  <w:style w:type="paragraph" w:styleId="Heading2">
    <w:name w:val="heading 2"/>
    <w:basedOn w:val="Normal"/>
    <w:link w:val="Heading2Char"/>
    <w:uiPriority w:val="9"/>
    <w:qFormat/>
    <w:rsid w:val="00A1480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8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A1480B"/>
    <w:pPr>
      <w:ind w:left="720"/>
      <w:contextualSpacing/>
    </w:pPr>
  </w:style>
  <w:style w:type="table" w:styleId="TableGrid">
    <w:name w:val="Table Grid"/>
    <w:basedOn w:val="TableNormal"/>
    <w:uiPriority w:val="59"/>
    <w:rsid w:val="003B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3B4E62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6F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6</cp:revision>
  <cp:lastPrinted>2021-05-11T20:34:00Z</cp:lastPrinted>
  <dcterms:created xsi:type="dcterms:W3CDTF">2021-05-10T21:00:00Z</dcterms:created>
  <dcterms:modified xsi:type="dcterms:W3CDTF">2021-06-21T05:36:00Z</dcterms:modified>
</cp:coreProperties>
</file>